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A8" w:rsidRPr="0023536F" w:rsidRDefault="00727AA8" w:rsidP="00235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536F">
        <w:rPr>
          <w:rFonts w:ascii="Times New Roman" w:hAnsi="Times New Roman" w:cs="Times New Roman"/>
          <w:b/>
          <w:sz w:val="24"/>
        </w:rPr>
        <w:t>Профилактика депрессивных состояний и  поведения</w:t>
      </w:r>
    </w:p>
    <w:p w:rsidR="00727AA8" w:rsidRPr="0023536F" w:rsidRDefault="00727AA8" w:rsidP="002353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3536F">
        <w:rPr>
          <w:rFonts w:ascii="Times New Roman" w:hAnsi="Times New Roman" w:cs="Times New Roman"/>
          <w:sz w:val="24"/>
        </w:rPr>
        <w:t>Сегодня студентам в период адаптации к уч</w:t>
      </w:r>
      <w:r w:rsidR="00B8308E" w:rsidRPr="0023536F">
        <w:rPr>
          <w:rFonts w:ascii="Times New Roman" w:hAnsi="Times New Roman" w:cs="Times New Roman"/>
          <w:sz w:val="24"/>
        </w:rPr>
        <w:t xml:space="preserve">ебному процессу приходится сталкиваться </w:t>
      </w:r>
      <w:proofErr w:type="gramStart"/>
      <w:r w:rsidR="00B8308E" w:rsidRPr="0023536F">
        <w:rPr>
          <w:rFonts w:ascii="Times New Roman" w:hAnsi="Times New Roman" w:cs="Times New Roman"/>
          <w:sz w:val="24"/>
        </w:rPr>
        <w:t>со</w:t>
      </w:r>
      <w:proofErr w:type="gramEnd"/>
      <w:r w:rsidR="00B8308E" w:rsidRPr="0023536F">
        <w:rPr>
          <w:rFonts w:ascii="Times New Roman" w:hAnsi="Times New Roman" w:cs="Times New Roman"/>
          <w:sz w:val="24"/>
        </w:rPr>
        <w:t xml:space="preserve"> множеством психологических проблем. Обращайте внимание на поведение своих друзей и </w:t>
      </w:r>
      <w:proofErr w:type="spellStart"/>
      <w:r w:rsidR="00B8308E" w:rsidRPr="0023536F">
        <w:rPr>
          <w:rFonts w:ascii="Times New Roman" w:hAnsi="Times New Roman" w:cs="Times New Roman"/>
          <w:sz w:val="24"/>
        </w:rPr>
        <w:t>одногруппников</w:t>
      </w:r>
      <w:proofErr w:type="spellEnd"/>
      <w:r w:rsidR="00B8308E" w:rsidRPr="0023536F">
        <w:rPr>
          <w:rFonts w:ascii="Times New Roman" w:hAnsi="Times New Roman" w:cs="Times New Roman"/>
          <w:sz w:val="24"/>
        </w:rPr>
        <w:t xml:space="preserve">, на собственные мысли и эмоциональные состояния. </w:t>
      </w:r>
    </w:p>
    <w:p w:rsidR="00727AA8" w:rsidRPr="0023536F" w:rsidRDefault="00727AA8" w:rsidP="00235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В целом симптомы </w:t>
      </w:r>
      <w:r w:rsidR="00B8308E"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подавлен</w:t>
      </w: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ного </w:t>
      </w:r>
      <w:r w:rsidR="00B8308E"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 эмоционального </w:t>
      </w: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состояния можно разделить </w:t>
      </w:r>
      <w:proofErr w:type="gramStart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на</w:t>
      </w:r>
      <w:proofErr w:type="gramEnd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 вербальные и невербальные. В первом случае – это проговаривание фраз «ненавижу жизнь», «хочу умереть» и </w:t>
      </w:r>
      <w:proofErr w:type="gramStart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подобные</w:t>
      </w:r>
      <w:proofErr w:type="gramEnd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. При </w:t>
      </w:r>
      <w:proofErr w:type="gramStart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невербальных</w:t>
      </w:r>
      <w:proofErr w:type="gramEnd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 нужно оценивать поведение человека и его внешний вид:</w:t>
      </w:r>
    </w:p>
    <w:p w:rsidR="00727AA8" w:rsidRPr="0023536F" w:rsidRDefault="00727AA8" w:rsidP="002353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свойственна </w:t>
      </w:r>
      <w:hyperlink r:id="rId5" w:tgtFrame="_blank" w:history="1">
        <w:r w:rsidRPr="0023536F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бессонница</w:t>
        </w:r>
      </w:hyperlink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;</w:t>
      </w:r>
    </w:p>
    <w:p w:rsidR="00727AA8" w:rsidRPr="0023536F" w:rsidRDefault="00727AA8" w:rsidP="002353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человек частично или полностью теряет аппетит;</w:t>
      </w:r>
    </w:p>
    <w:p w:rsidR="00727AA8" w:rsidRPr="0023536F" w:rsidRDefault="00727AA8" w:rsidP="0023536F">
      <w:pPr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потенциальный пациент жалуется на соматическое недомогание;</w:t>
      </w:r>
    </w:p>
    <w:p w:rsidR="00727AA8" w:rsidRPr="0023536F" w:rsidRDefault="00727AA8" w:rsidP="0023536F">
      <w:pPr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человека не беспокоит его внешний вид – он становится неопрятным, не следит за гардеробом;</w:t>
      </w:r>
    </w:p>
    <w:p w:rsidR="00727AA8" w:rsidRPr="0023536F" w:rsidRDefault="00727AA8" w:rsidP="0023536F">
      <w:pPr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еще один из признаков </w:t>
      </w:r>
      <w:r w:rsidR="00B8308E"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так</w:t>
      </w: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ого поведения – стремление </w:t>
      </w:r>
      <w:proofErr w:type="gramStart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держаться в стороне от шумных компаний под предлогом побыть</w:t>
      </w:r>
      <w:proofErr w:type="gramEnd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 в одиночестве. </w:t>
      </w:r>
    </w:p>
    <w:p w:rsidR="00727AA8" w:rsidRPr="0023536F" w:rsidRDefault="00727AA8" w:rsidP="0023536F">
      <w:pPr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теряет полный интерес к работе, любимому делу, его не может вывести из угнетенного состояния поход на различные мероприятия;</w:t>
      </w:r>
    </w:p>
    <w:p w:rsidR="00727AA8" w:rsidRPr="0023536F" w:rsidRDefault="00727AA8" w:rsidP="0023536F">
      <w:pPr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часто склонны проявлять выраженное чувство несостоятельности, вины или стыда за свои действия;</w:t>
      </w:r>
    </w:p>
    <w:p w:rsidR="00727AA8" w:rsidRPr="0023536F" w:rsidRDefault="00727AA8" w:rsidP="0023536F">
      <w:pPr>
        <w:numPr>
          <w:ilvl w:val="0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человек может быть агрессивно или </w:t>
      </w:r>
      <w:proofErr w:type="spellStart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депрессивно</w:t>
      </w:r>
      <w:proofErr w:type="spellEnd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 настроен к окружающим, и раздражаться без видимых на то причин.</w:t>
      </w:r>
    </w:p>
    <w:p w:rsidR="00727AA8" w:rsidRPr="0023536F" w:rsidRDefault="00727AA8" w:rsidP="00235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Особенности </w:t>
      </w:r>
      <w:r w:rsidR="00B8308E"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депрессивного </w:t>
      </w: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поведения могут демонстрировать не только подростки. Если поведение человека сильно отличается от того, как он вел себя прежде, можно подозревать, что в его голове роятся негативные мысли – а это одна из составляющих поведения.</w:t>
      </w:r>
    </w:p>
    <w:p w:rsidR="00B8308E" w:rsidRPr="0023536F" w:rsidRDefault="00B8308E" w:rsidP="00235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Социальная патология является ответом на эмоциональные переживания, которые связаны с тем, что для человека на данный момент играет большую значимость. По статистике больше такому поведению подвержены женщины, возрастные ограничения колеблются. С одной стороны – это подростки, с другой – пожилые люди, которые подвержены изменению сознания, чувствуют недостаток внимания со стороны близких или ощущают полное одиночество.</w:t>
      </w:r>
    </w:p>
    <w:p w:rsidR="00B8308E" w:rsidRPr="0023536F" w:rsidRDefault="00B8308E" w:rsidP="00235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Одно из делений на виды депрессивного  поведения основывается на степени тяжести – поведение может быть определено как расстройство без психопатологии (это слабовыраженная форма) и поведение, сопровождающееся аффектом. Во втором случае пациент демонстрирует девиантное поведение, психопатические наклонности. </w:t>
      </w:r>
    </w:p>
    <w:p w:rsidR="00B8308E" w:rsidRPr="0023536F" w:rsidRDefault="00B8308E" w:rsidP="00235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Основная классификация основана на специфике действий.</w:t>
      </w:r>
    </w:p>
    <w:p w:rsidR="00B8308E" w:rsidRPr="0023536F" w:rsidRDefault="00B8308E" w:rsidP="002353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Демонстративное поведение. В его основе лежит желание человека обратить на себя внимание. Он хочет показать, насколько сложно ему справляться с жизненными ситуациями. В основе этого типа лежит просьба о помощи. </w:t>
      </w:r>
    </w:p>
    <w:p w:rsidR="00B8308E" w:rsidRPr="0023536F" w:rsidRDefault="00B8308E" w:rsidP="002353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Аффективное поведение. Здесь основой служат яркие эмоции, человек пребывает в состоянии аффекта. Лицо в этом случае действует импульсивно, а четкого плана действий при этом нет. Подоплекой при этом служат отрицательные эмоции – гнев, злость, ярость. </w:t>
      </w:r>
    </w:p>
    <w:p w:rsidR="00B8308E" w:rsidRPr="0023536F" w:rsidRDefault="00B8308E" w:rsidP="0023536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Истинное поведение. Эта форма поведения, при которой субъекту присуща осознанность в действиях. </w:t>
      </w:r>
    </w:p>
    <w:p w:rsidR="00B8308E" w:rsidRPr="0023536F" w:rsidRDefault="00B8308E" w:rsidP="00235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Также классифицировать расстройство можно по мотивации:</w:t>
      </w:r>
    </w:p>
    <w:p w:rsidR="00B8308E" w:rsidRPr="0023536F" w:rsidRDefault="00B8308E" w:rsidP="0023536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Призыв. Реакция вызвана тем, что индивид хочет показать окружающим, как он нуждается в помощи. Этим мотивируются те, кто проявляет демонстративное поведение.</w:t>
      </w:r>
    </w:p>
    <w:p w:rsidR="00B8308E" w:rsidRPr="0023536F" w:rsidRDefault="00B8308E" w:rsidP="0023536F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Протест. Наблюдается такое поведение у подростков – они могут выразить несогласие с методом воспитания, с повышенными требованиями к учебе.</w:t>
      </w:r>
    </w:p>
    <w:p w:rsidR="00B8308E" w:rsidRPr="0023536F" w:rsidRDefault="00B8308E" w:rsidP="0023536F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Избегание. Эта реакция свойственна людям, которые испытывают чувство одиночества, неприятия обществом.</w:t>
      </w:r>
    </w:p>
    <w:p w:rsidR="00B8308E" w:rsidRPr="0023536F" w:rsidRDefault="00B8308E" w:rsidP="0023536F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Самонаказание. Человек, подвергшийся эмоциональному, физическому или сексуальному насилию, часто руководствуется </w:t>
      </w:r>
      <w:proofErr w:type="gramStart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мыслью</w:t>
      </w:r>
      <w:proofErr w:type="gramEnd"/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 xml:space="preserve"> что он чем-то заслужил то, что произошло.</w:t>
      </w:r>
    </w:p>
    <w:p w:rsidR="00B8308E" w:rsidRPr="0023536F" w:rsidRDefault="00B8308E" w:rsidP="0023536F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Отказ. При этом виде мотивации совпадают цель и мотив. Он представляет собой протест против собственного принятия. Оценка реальности происходящего резко негативная. </w:t>
      </w:r>
    </w:p>
    <w:p w:rsidR="00B8308E" w:rsidRPr="0023536F" w:rsidRDefault="00B8308E" w:rsidP="00235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C"/>
          <w:sz w:val="24"/>
          <w:lang w:eastAsia="ru-RU"/>
        </w:rPr>
      </w:pPr>
      <w:r w:rsidRPr="0023536F">
        <w:rPr>
          <w:rFonts w:ascii="Times New Roman" w:eastAsia="Times New Roman" w:hAnsi="Times New Roman" w:cs="Times New Roman"/>
          <w:color w:val="211E1C"/>
          <w:sz w:val="24"/>
          <w:lang w:eastAsia="ru-RU"/>
        </w:rPr>
        <w:t>Риск асоциального  поведения может быть вполне реален для каждого человека. Об этом говорит и то, что заболевание официально внесено в справочник МКБ. </w:t>
      </w:r>
    </w:p>
    <w:p w:rsidR="00B8308E" w:rsidRDefault="00B8308E" w:rsidP="00B8308E">
      <w:pPr>
        <w:spacing w:after="0"/>
      </w:pPr>
    </w:p>
    <w:p w:rsidR="0038638C" w:rsidRDefault="0038638C" w:rsidP="00B8308E">
      <w:pPr>
        <w:spacing w:after="0"/>
      </w:pPr>
    </w:p>
    <w:p w:rsidR="0038638C" w:rsidRDefault="0038638C" w:rsidP="00B8308E">
      <w:pPr>
        <w:spacing w:after="0"/>
      </w:pPr>
    </w:p>
    <w:sectPr w:rsidR="0038638C" w:rsidSect="0023536F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4CE9"/>
    <w:multiLevelType w:val="multilevel"/>
    <w:tmpl w:val="B2BC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567D7"/>
    <w:multiLevelType w:val="multilevel"/>
    <w:tmpl w:val="D472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C0217"/>
    <w:multiLevelType w:val="multilevel"/>
    <w:tmpl w:val="C342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A8"/>
    <w:rsid w:val="00102197"/>
    <w:rsid w:val="0023536F"/>
    <w:rsid w:val="0038638C"/>
    <w:rsid w:val="00554574"/>
    <w:rsid w:val="007043DA"/>
    <w:rsid w:val="00727AA8"/>
    <w:rsid w:val="00A028E5"/>
    <w:rsid w:val="00B8308E"/>
    <w:rsid w:val="00F2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habfamily.com/articles/bessonnit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2024-10-10T06:50:00Z</dcterms:created>
  <dcterms:modified xsi:type="dcterms:W3CDTF">2024-10-10T06:51:00Z</dcterms:modified>
</cp:coreProperties>
</file>